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8" w:rsidRPr="005F2E90" w:rsidRDefault="00CE26C8" w:rsidP="005F2E90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2E90">
        <w:rPr>
          <w:rFonts w:ascii="Times New Roman" w:hAnsi="Times New Roman" w:cs="Times New Roman"/>
          <w:sz w:val="24"/>
          <w:szCs w:val="24"/>
          <w:lang w:val="uk-UA"/>
        </w:rPr>
        <w:t>АДМИНИСТРАЦИЯ</w:t>
      </w:r>
    </w:p>
    <w:p w:rsidR="00CE26C8" w:rsidRPr="005F2E90" w:rsidRDefault="00CE26C8" w:rsidP="005F2E90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2E90">
        <w:rPr>
          <w:rFonts w:ascii="Times New Roman" w:hAnsi="Times New Roman" w:cs="Times New Roman"/>
          <w:sz w:val="24"/>
          <w:szCs w:val="24"/>
          <w:lang w:val="uk-UA"/>
        </w:rPr>
        <w:t>НОВОТРОИЦКОГО СЕЛЬСОВЕТА</w:t>
      </w:r>
    </w:p>
    <w:p w:rsidR="00CE26C8" w:rsidRPr="005F2E90" w:rsidRDefault="00CE26C8" w:rsidP="005F2E90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2E90">
        <w:rPr>
          <w:rFonts w:ascii="Times New Roman" w:hAnsi="Times New Roman" w:cs="Times New Roman"/>
          <w:sz w:val="24"/>
          <w:szCs w:val="24"/>
          <w:lang w:val="uk-UA"/>
        </w:rPr>
        <w:t>ТАТАРСКОГО РАЙОНА</w:t>
      </w:r>
    </w:p>
    <w:p w:rsidR="00CE26C8" w:rsidRPr="005F2E90" w:rsidRDefault="00CE26C8" w:rsidP="005F2E90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2E90">
        <w:rPr>
          <w:rFonts w:ascii="Times New Roman" w:hAnsi="Times New Roman" w:cs="Times New Roman"/>
          <w:sz w:val="24"/>
          <w:szCs w:val="24"/>
          <w:lang w:val="uk-UA"/>
        </w:rPr>
        <w:t>НОВОСИБИРСКОЙ ОБЛАСТИ</w:t>
      </w:r>
    </w:p>
    <w:p w:rsidR="00CE26C8" w:rsidRPr="005F2E90" w:rsidRDefault="00CE26C8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6C8" w:rsidRPr="005F2E90" w:rsidRDefault="00CE26C8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26C8" w:rsidRPr="005F2E90" w:rsidRDefault="00CE26C8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6C8" w:rsidRPr="005F2E90" w:rsidRDefault="00AD39BF" w:rsidP="005F2E90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05.12</w:t>
      </w:r>
      <w:r w:rsidR="00CE26C8" w:rsidRPr="005F2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.2018г                                        </w:t>
      </w:r>
      <w:r w:rsidR="00CE26C8" w:rsidRPr="005F2E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с. Новотроицк                                              №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68</w:t>
      </w:r>
    </w:p>
    <w:p w:rsidR="00CE26C8" w:rsidRPr="005F2E90" w:rsidRDefault="00CE26C8" w:rsidP="005F2E90">
      <w:pPr>
        <w:pStyle w:val="2"/>
        <w:shd w:val="clear" w:color="auto" w:fill="auto"/>
        <w:tabs>
          <w:tab w:val="left" w:pos="2704"/>
          <w:tab w:val="left" w:pos="8262"/>
        </w:tabs>
        <w:spacing w:before="0" w:after="0" w:line="240" w:lineRule="exact"/>
        <w:ind w:firstLine="0"/>
        <w:jc w:val="center"/>
      </w:pP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5F2E90">
        <w:rPr>
          <w:rFonts w:ascii="Times New Roman" w:hAnsi="Times New Roman" w:cs="Times New Roman"/>
          <w:iCs/>
          <w:sz w:val="24"/>
          <w:szCs w:val="24"/>
        </w:rPr>
        <w:t>от 12.12.2011г. № 80 «</w:t>
      </w:r>
      <w:r w:rsidRPr="005F2E9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5F2E90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Pr="005F2E90">
        <w:rPr>
          <w:rFonts w:ascii="Times New Roman" w:hAnsi="Times New Roman" w:cs="Times New Roman"/>
          <w:bCs/>
          <w:sz w:val="24"/>
          <w:szCs w:val="24"/>
        </w:rPr>
        <w:t>муниципальной услуги по оказанию помощи гражданам в восстановлении индивидуальных жилых домов, пострадавших в результате пожара»</w:t>
      </w:r>
      <w:r w:rsidRPr="005F2E90">
        <w:rPr>
          <w:rFonts w:ascii="Times New Roman" w:hAnsi="Times New Roman" w:cs="Times New Roman"/>
          <w:sz w:val="24"/>
          <w:szCs w:val="24"/>
        </w:rPr>
        <w:t>.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27.07.2010г № 210-ФЗ « Об организации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о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досудебном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(внесудебном) 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2E90">
        <w:rPr>
          <w:rFonts w:ascii="Times New Roman" w:hAnsi="Times New Roman" w:cs="Times New Roman"/>
          <w:sz w:val="24"/>
          <w:szCs w:val="24"/>
        </w:rPr>
        <w:t>обжаловании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заявителем решений и действий (бездействия) органа, предоставляющего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государственную услугу, или органа, предоставляющего муниципальную услугу,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либо государственного или муниципального служащего».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:</w:t>
      </w:r>
    </w:p>
    <w:p w:rsidR="00CE26C8" w:rsidRPr="005F2E90" w:rsidRDefault="00CE26C8" w:rsidP="005F2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6C8" w:rsidRPr="005F2E90" w:rsidRDefault="00CE26C8" w:rsidP="005F2E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F2E90">
        <w:rPr>
          <w:rFonts w:ascii="Times New Roman" w:hAnsi="Times New Roman" w:cs="Times New Roman"/>
          <w:iCs/>
          <w:sz w:val="24"/>
          <w:szCs w:val="24"/>
        </w:rPr>
        <w:t xml:space="preserve">                         Постановляет: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iCs/>
          <w:sz w:val="24"/>
          <w:szCs w:val="24"/>
        </w:rPr>
        <w:t xml:space="preserve">                      1.   Внести изменения в постановления от 12.12.2011г. № 80 «</w:t>
      </w:r>
      <w:r w:rsidRPr="005F2E9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5F2E90">
        <w:rPr>
          <w:rStyle w:val="s2"/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</w:t>
      </w:r>
      <w:r w:rsidRPr="005F2E90">
        <w:rPr>
          <w:rFonts w:ascii="Times New Roman" w:hAnsi="Times New Roman" w:cs="Times New Roman"/>
          <w:bCs/>
          <w:sz w:val="24"/>
          <w:szCs w:val="24"/>
        </w:rPr>
        <w:t>по оказанию помощи гражданам в восстановлении индивидуальных жилых домов, пострадавших в результате пожара»</w:t>
      </w:r>
      <w:r w:rsidRPr="005F2E90">
        <w:rPr>
          <w:rFonts w:ascii="Times New Roman" w:hAnsi="Times New Roman" w:cs="Times New Roman"/>
          <w:sz w:val="24"/>
          <w:szCs w:val="24"/>
        </w:rPr>
        <w:t>.</w:t>
      </w:r>
    </w:p>
    <w:p w:rsidR="00CE26C8" w:rsidRPr="005F2E90" w:rsidRDefault="00CE26C8" w:rsidP="005F2E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516" w:rsidRPr="008E3417" w:rsidRDefault="005F2E90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476516" w:rsidRPr="00946CF3">
        <w:rPr>
          <w:rFonts w:ascii="Times New Roman" w:hAnsi="Times New Roman"/>
          <w:iCs/>
          <w:sz w:val="24"/>
          <w:szCs w:val="24"/>
        </w:rPr>
        <w:t xml:space="preserve">       </w:t>
      </w:r>
      <w:r w:rsidR="00476516" w:rsidRPr="008E3417">
        <w:rPr>
          <w:rFonts w:ascii="Times New Roman" w:hAnsi="Times New Roman"/>
          <w:sz w:val="24"/>
          <w:szCs w:val="24"/>
        </w:rPr>
        <w:t xml:space="preserve">    1.1. Пункт 2.7.1. Административного регламента изложить в следующей редакции:    «2.7.1.  Органы, предоставляющие муниципальные услуги, не вправе требовать от заявителя:</w:t>
      </w:r>
      <w:bookmarkStart w:id="0" w:name="dst36"/>
      <w:bookmarkEnd w:id="0"/>
      <w:r w:rsidR="00476516" w:rsidRPr="008E3417">
        <w:rPr>
          <w:rFonts w:ascii="Times New Roman" w:hAnsi="Times New Roman"/>
          <w:sz w:val="24"/>
          <w:szCs w:val="24"/>
        </w:rPr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Start w:id="1" w:name="dst159"/>
      <w:bookmarkEnd w:id="1"/>
      <w:r w:rsidR="00476516" w:rsidRPr="008E341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76516" w:rsidRPr="008E3417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5" w:anchor="dst100010" w:history="1">
        <w:r w:rsidR="00476516" w:rsidRPr="008E3417">
          <w:rPr>
            <w:rStyle w:val="a7"/>
            <w:sz w:val="24"/>
            <w:szCs w:val="24"/>
          </w:rPr>
          <w:t>частью 1 статьи 1</w:t>
        </w:r>
      </w:hyperlink>
      <w:r w:rsidR="00476516" w:rsidRPr="008E3417">
        <w:rPr>
          <w:rFonts w:ascii="Times New Roman" w:hAnsi="Times New Roman"/>
          <w:sz w:val="24"/>
          <w:szCs w:val="24"/>
        </w:rPr>
        <w:t> </w:t>
      </w:r>
      <w:hyperlink r:id="rId6" w:anchor="/document/99/902228011/XA00MC22NC/" w:tgtFrame="_self" w:history="1">
        <w:r w:rsidR="00476516" w:rsidRPr="008E3417">
          <w:rPr>
            <w:rStyle w:val="a7"/>
            <w:sz w:val="24"/>
            <w:szCs w:val="24"/>
          </w:rPr>
          <w:t>Федерального закона</w:t>
        </w:r>
      </w:hyperlink>
      <w:r w:rsidR="00476516"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="00476516" w:rsidRPr="008E34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76516" w:rsidRPr="008E3417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7" w:anchor="dst43" w:history="1">
        <w:r w:rsidR="00476516" w:rsidRPr="008E3417">
          <w:rPr>
            <w:rStyle w:val="a7"/>
            <w:sz w:val="24"/>
            <w:szCs w:val="24"/>
          </w:rPr>
          <w:t>частью 6</w:t>
        </w:r>
      </w:hyperlink>
      <w:r w:rsidR="00476516" w:rsidRPr="008E3417">
        <w:rPr>
          <w:rFonts w:ascii="Times New Roman" w:hAnsi="Times New Roman"/>
          <w:sz w:val="24"/>
          <w:szCs w:val="24"/>
        </w:rPr>
        <w:t xml:space="preserve">  статьи 7 </w:t>
      </w:r>
      <w:hyperlink r:id="rId8" w:anchor="/document/99/902228011/XA00MC22NC/" w:tgtFrame="_self" w:history="1">
        <w:r w:rsidR="00476516" w:rsidRPr="008E3417">
          <w:rPr>
            <w:rStyle w:val="a7"/>
            <w:sz w:val="24"/>
            <w:szCs w:val="24"/>
          </w:rPr>
          <w:t>Федерального закона</w:t>
        </w:r>
      </w:hyperlink>
      <w:r w:rsidR="00476516"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 перечень документов.</w:t>
      </w:r>
      <w:proofErr w:type="gramEnd"/>
      <w:r w:rsidR="00476516" w:rsidRPr="008E3417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r w:rsidR="00476516" w:rsidRPr="008E3417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Start"/>
      <w:r w:rsidR="00476516" w:rsidRPr="008E3417">
        <w:rPr>
          <w:rFonts w:ascii="Times New Roman" w:hAnsi="Times New Roman"/>
          <w:sz w:val="24"/>
          <w:szCs w:val="24"/>
          <w:shd w:val="clear" w:color="auto" w:fill="FFFFFF"/>
        </w:rPr>
        <w:t xml:space="preserve">3) осуществления действий, в том числе согласований, необходимых для получения муниципальных услуг и связанных с </w:t>
      </w:r>
      <w:r w:rsidR="00476516" w:rsidRPr="008E341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476516" w:rsidRPr="008E3417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anchor="dst100056" w:history="1">
        <w:r w:rsidR="00476516" w:rsidRPr="008E3417">
          <w:rPr>
            <w:rStyle w:val="a7"/>
            <w:sz w:val="24"/>
            <w:szCs w:val="24"/>
            <w:shd w:val="clear" w:color="auto" w:fill="FFFFFF"/>
          </w:rPr>
          <w:t>части 1 статьи 9</w:t>
        </w:r>
      </w:hyperlink>
      <w:r w:rsidR="00476516" w:rsidRPr="008E3417">
        <w:rPr>
          <w:rStyle w:val="apple-converted-space"/>
          <w:sz w:val="24"/>
          <w:szCs w:val="24"/>
          <w:shd w:val="clear" w:color="auto" w:fill="FFFFFF"/>
        </w:rPr>
        <w:t> </w:t>
      </w:r>
      <w:hyperlink r:id="rId10" w:anchor="/document/99/902228011/XA00MC22NC/" w:tgtFrame="_self" w:history="1">
        <w:r w:rsidR="00476516" w:rsidRPr="008E3417">
          <w:rPr>
            <w:rStyle w:val="a7"/>
            <w:sz w:val="24"/>
            <w:szCs w:val="24"/>
          </w:rPr>
          <w:t>Федерального закона</w:t>
        </w:r>
      </w:hyperlink>
      <w:r w:rsidR="00476516"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="00476516" w:rsidRPr="008E3417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="00476516" w:rsidRPr="008E3417">
        <w:rPr>
          <w:rFonts w:ascii="Times New Roman" w:eastAsia="Calibri" w:hAnsi="Times New Roman"/>
          <w:sz w:val="24"/>
          <w:szCs w:val="24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</w:t>
      </w:r>
      <w:proofErr w:type="gramStart"/>
      <w:r w:rsidRPr="008E3417">
        <w:rPr>
          <w:rFonts w:ascii="Times New Roman" w:eastAsia="Calibri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1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8E3417">
        <w:rPr>
          <w:rFonts w:ascii="Times New Roman" w:eastAsia="Calibri" w:hAnsi="Times New Roman"/>
          <w:sz w:val="24"/>
          <w:szCs w:val="24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2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8E3417">
        <w:rPr>
          <w:rFonts w:ascii="Times New Roman" w:eastAsia="Calibri" w:hAnsi="Times New Roman"/>
          <w:sz w:val="24"/>
          <w:szCs w:val="24"/>
        </w:rPr>
        <w:t>.»</w:t>
      </w:r>
      <w:proofErr w:type="gramEnd"/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hAnsi="Times New Roman" w:cs="Times New Roman"/>
          <w:sz w:val="24"/>
          <w:szCs w:val="24"/>
        </w:rPr>
        <w:t xml:space="preserve">    1.2.  В пункте 5.2. Административного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hAnsi="Times New Roman" w:cs="Times New Roman"/>
          <w:sz w:val="24"/>
          <w:szCs w:val="24"/>
        </w:rPr>
        <w:t xml:space="preserve">    1.3. Пункт 5.2. Административного регламента дополнить абзацем следующего содержания: 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3417">
        <w:rPr>
          <w:rFonts w:ascii="Times New Roman" w:hAnsi="Times New Roman" w:cs="Times New Roman"/>
          <w:sz w:val="24"/>
          <w:szCs w:val="24"/>
        </w:rPr>
        <w:t xml:space="preserve">«  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3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</w:t>
      </w:r>
      <w:r w:rsidRPr="008E3417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4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hAnsi="Times New Roman" w:cs="Times New Roman"/>
          <w:sz w:val="24"/>
          <w:szCs w:val="24"/>
        </w:rPr>
        <w:t xml:space="preserve">    1.4. Пункт 5.10. дополнить абзацами  следующего содержания: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« 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15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hAnsi="Times New Roman" w:cs="Times New Roman"/>
          <w:sz w:val="24"/>
          <w:szCs w:val="24"/>
        </w:rPr>
        <w:t xml:space="preserve">   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E26C8" w:rsidRPr="005F2E90" w:rsidRDefault="00CE26C8" w:rsidP="005F2E90">
      <w:pPr>
        <w:pStyle w:val="a4"/>
        <w:spacing w:after="0"/>
        <w:ind w:left="0"/>
        <w:jc w:val="center"/>
        <w:rPr>
          <w:rFonts w:ascii="Times New Roman" w:hAnsi="Times New Roman"/>
          <w:iCs/>
          <w:sz w:val="24"/>
          <w:szCs w:val="24"/>
        </w:rPr>
      </w:pP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F2E90">
        <w:rPr>
          <w:rFonts w:ascii="Times New Roman" w:hAnsi="Times New Roman"/>
          <w:iCs/>
          <w:sz w:val="24"/>
          <w:szCs w:val="24"/>
        </w:rPr>
        <w:t xml:space="preserve">                     2. Настоящее Постановление подлежит официальному опубликованию (обнародованию)  в газете « Новотроицкий Вестник» и размещению  на сайте администрации в сети интернет.    </w:t>
      </w: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F2E90">
        <w:rPr>
          <w:rFonts w:ascii="Times New Roman" w:hAnsi="Times New Roman"/>
          <w:iCs/>
          <w:sz w:val="24"/>
          <w:szCs w:val="24"/>
        </w:rPr>
        <w:t xml:space="preserve">                     3. Контроль за исполнение постановления оставляю за собой.</w:t>
      </w: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:rsidR="00CE26C8" w:rsidRPr="005F2E90" w:rsidRDefault="00AD39BF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ВрИО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CE26C8" w:rsidRPr="005F2E90">
        <w:rPr>
          <w:rFonts w:ascii="Times New Roman" w:hAnsi="Times New Roman"/>
          <w:iCs/>
          <w:sz w:val="24"/>
          <w:szCs w:val="24"/>
        </w:rPr>
        <w:t>Глав</w:t>
      </w:r>
      <w:r>
        <w:rPr>
          <w:rFonts w:ascii="Times New Roman" w:hAnsi="Times New Roman"/>
          <w:iCs/>
          <w:sz w:val="24"/>
          <w:szCs w:val="24"/>
        </w:rPr>
        <w:t>ы</w:t>
      </w:r>
      <w:r w:rsidR="00CE26C8" w:rsidRPr="005F2E90">
        <w:rPr>
          <w:rFonts w:ascii="Times New Roman" w:hAnsi="Times New Roman"/>
          <w:iCs/>
          <w:sz w:val="24"/>
          <w:szCs w:val="24"/>
        </w:rPr>
        <w:t xml:space="preserve"> Новотроицкого сельсовета</w:t>
      </w:r>
    </w:p>
    <w:p w:rsidR="00CE26C8" w:rsidRPr="005F2E90" w:rsidRDefault="00CE26C8" w:rsidP="005F2E90">
      <w:pPr>
        <w:pStyle w:val="a4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F2E90">
        <w:rPr>
          <w:rFonts w:ascii="Times New Roman" w:hAnsi="Times New Roman"/>
          <w:iCs/>
          <w:sz w:val="24"/>
          <w:szCs w:val="24"/>
        </w:rPr>
        <w:t xml:space="preserve">Татарского района Новосибирской области                                        </w:t>
      </w:r>
      <w:proofErr w:type="spellStart"/>
      <w:r w:rsidR="00AD39BF">
        <w:rPr>
          <w:rFonts w:ascii="Times New Roman" w:hAnsi="Times New Roman"/>
          <w:iCs/>
          <w:sz w:val="24"/>
          <w:szCs w:val="24"/>
        </w:rPr>
        <w:t>М.В.Мартынцова</w:t>
      </w:r>
      <w:proofErr w:type="spellEnd"/>
    </w:p>
    <w:p w:rsidR="00661655" w:rsidRDefault="00661655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16" w:rsidRDefault="00476516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16" w:rsidRDefault="00476516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16" w:rsidRDefault="00476516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16" w:rsidRDefault="00476516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9BF" w:rsidRDefault="00AD39BF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F62" w:rsidRPr="005F2E90" w:rsidRDefault="00CE5F62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F2E90" w:rsidRPr="005F2E90" w:rsidRDefault="005F2E90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F2E90" w:rsidRPr="005F2E90" w:rsidRDefault="005F2E90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5F2E90" w:rsidRDefault="005F2E90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 12.12.2011года № 80</w:t>
      </w:r>
    </w:p>
    <w:p w:rsidR="00AD39BF" w:rsidRDefault="00AD39BF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</w:p>
    <w:p w:rsidR="00AD39BF" w:rsidRDefault="00AD39BF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AD39BF" w:rsidRDefault="00AD39BF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AD39BF" w:rsidRPr="005F2E90" w:rsidRDefault="00AD39BF" w:rsidP="00CE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05.12.2018 года № 68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90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5F2E90">
        <w:rPr>
          <w:rFonts w:ascii="Times New Roman" w:hAnsi="Times New Roman" w:cs="Times New Roman"/>
          <w:sz w:val="24"/>
          <w:szCs w:val="24"/>
        </w:rPr>
        <w:t xml:space="preserve"> </w:t>
      </w:r>
      <w:r w:rsidRPr="005F2E90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E90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пожаре.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E90" w:rsidRPr="005F2E90" w:rsidRDefault="005F2E90" w:rsidP="005F2E9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E9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5F2E90">
        <w:rPr>
          <w:rFonts w:ascii="Times New Roman" w:hAnsi="Times New Roman" w:cs="Times New Roman"/>
          <w:bCs/>
          <w:sz w:val="24"/>
          <w:szCs w:val="24"/>
        </w:rPr>
        <w:t>оказанию помощи гражданам в восстановлении индивидуальных жилых домов, пострадавших при пожаре</w:t>
      </w:r>
      <w:r w:rsidRPr="005F2E90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сельсовета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Новотроицкого сельсовета.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физические лица, чей индивидуальный жилой дом, который является для них единственным жилым помещением и находится на территории Новотроицкого сельсовета, пострадал в результате пожара, стихийного бедствия и чрезвычайной ситуации.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632111, Новосибирская область, Татарский район, с. Новотроицк, </w:t>
      </w:r>
      <w:r w:rsidRPr="005F2E90">
        <w:rPr>
          <w:rFonts w:ascii="Times New Roman" w:hAnsi="Times New Roman" w:cs="Times New Roman"/>
          <w:sz w:val="24"/>
          <w:szCs w:val="24"/>
        </w:rPr>
        <w:br/>
        <w:t>ул. Центральная, 18а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                    - понедельник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>ятница: с 9-00 до 13-00  с 14-00 до 17-00;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Информация, размещаемая в газете «Новотроицкий вестник» Администрации Новотроицкого сельсовета, обновляется по мере ее изменения.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5F2E90">
        <w:rPr>
          <w:rFonts w:ascii="Times New Roman" w:hAnsi="Times New Roman" w:cs="Times New Roman"/>
          <w:sz w:val="24"/>
          <w:szCs w:val="24"/>
          <w:lang w:val="en-US"/>
        </w:rPr>
        <w:t>novo</w:t>
      </w:r>
      <w:r w:rsidRPr="005F2E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2E90">
        <w:rPr>
          <w:rFonts w:ascii="Times New Roman" w:hAnsi="Times New Roman" w:cs="Times New Roman"/>
          <w:sz w:val="24"/>
          <w:szCs w:val="24"/>
          <w:lang w:val="en-US"/>
        </w:rPr>
        <w:t>troick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2E9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2E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 </w:t>
      </w:r>
      <w:proofErr w:type="spellStart"/>
      <w:r w:rsidRPr="005F2E90">
        <w:rPr>
          <w:rStyle w:val="a7"/>
          <w:rFonts w:ascii="Times New Roman" w:hAnsi="Times New Roman" w:cs="Times New Roman"/>
          <w:sz w:val="24"/>
          <w:szCs w:val="24"/>
        </w:rPr>
        <w:t>info@regiontatarsk.ru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6" w:history="1">
        <w:r w:rsidRPr="005F2E90">
          <w:rPr>
            <w:rStyle w:val="a7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5F2E90">
        <w:rPr>
          <w:rFonts w:ascii="Times New Roman" w:hAnsi="Times New Roman" w:cs="Times New Roman"/>
          <w:sz w:val="24"/>
          <w:szCs w:val="24"/>
        </w:rPr>
        <w:t>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области:</w:t>
      </w:r>
      <w:r w:rsidRPr="005F2E9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E90">
        <w:rPr>
          <w:rStyle w:val="a7"/>
          <w:rFonts w:ascii="Times New Roman" w:hAnsi="Times New Roman" w:cs="Times New Roman"/>
          <w:sz w:val="24"/>
          <w:szCs w:val="24"/>
        </w:rPr>
        <w:t>info@regiontatarsk.ru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7" w:history="1">
        <w:r w:rsidRPr="005F2E90">
          <w:rPr>
            <w:rStyle w:val="a7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5F2E90">
        <w:rPr>
          <w:rFonts w:ascii="Times New Roman" w:hAnsi="Times New Roman" w:cs="Times New Roman"/>
          <w:sz w:val="24"/>
          <w:szCs w:val="24"/>
        </w:rPr>
        <w:t>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области: 8(38364) 22-000;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области:8(38364) 24-065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Администрация Татарского района Новосибирской области: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>. Татарск, ул. Ленина, 56;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0, г"/>
        </w:smartTagPr>
        <w:r w:rsidRPr="005F2E90">
          <w:rPr>
            <w:rFonts w:ascii="Times New Roman" w:hAnsi="Times New Roman" w:cs="Times New Roman"/>
            <w:sz w:val="24"/>
            <w:szCs w:val="24"/>
          </w:rPr>
          <w:t>632120, г</w:t>
        </w:r>
      </w:smartTag>
      <w:proofErr w:type="gramStart"/>
      <w:r w:rsidRPr="005F2E9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атарск, ул.Ленина, д. 61а.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Администрации Новотроицкого сельсовета участвующих в предоставлении муниципальной услуги;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посредством размещения на информационном стенде Администрации Новотроицкого сельсовета с использованием средств телефонной, почтовой связи.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в устной форме лично или по телефону: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к специалистам структурных подразделений Администрации Новотроицкого сельсовета, участвующим в предоставлении муниципальной услуги;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5F2E90" w:rsidRPr="005F2E90" w:rsidRDefault="005F2E90" w:rsidP="005F2E90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Новотроицкого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F2E90" w:rsidRPr="005F2E90" w:rsidRDefault="005F2E90" w:rsidP="005F2E90">
      <w:pPr>
        <w:numPr>
          <w:ilvl w:val="2"/>
          <w:numId w:val="1"/>
        </w:numPr>
        <w:tabs>
          <w:tab w:val="clear" w:pos="1758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F2E9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2E90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2E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90">
        <w:rPr>
          <w:rFonts w:ascii="Times New Roman" w:hAnsi="Times New Roman" w:cs="Times New Roman"/>
          <w:b/>
          <w:sz w:val="24"/>
          <w:szCs w:val="24"/>
        </w:rPr>
        <w:lastRenderedPageBreak/>
        <w:t>Стандарт предоставления муниципальной услуги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Новотроицкого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Администрация Татарского района Новосибирской области: г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>атарск, ул.Ленина, 56;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0, г"/>
        </w:smartTagPr>
        <w:r w:rsidRPr="005F2E90">
          <w:rPr>
            <w:rFonts w:ascii="Times New Roman" w:hAnsi="Times New Roman" w:cs="Times New Roman"/>
            <w:sz w:val="24"/>
            <w:szCs w:val="24"/>
          </w:rPr>
          <w:t>632120, г</w:t>
        </w:r>
      </w:smartTag>
      <w:proofErr w:type="gramStart"/>
      <w:r w:rsidRPr="005F2E9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>атарск, ул.Ленина, д.61а.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F2E9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2E90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постановка на учет </w:t>
      </w:r>
      <w:r w:rsidRPr="005F2E90">
        <w:rPr>
          <w:rStyle w:val="apple-style-span"/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5F2E90">
        <w:rPr>
          <w:rStyle w:val="apple-style-span"/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F2E90">
        <w:rPr>
          <w:rStyle w:val="apple-style-span"/>
          <w:rFonts w:ascii="Times New Roman" w:hAnsi="Times New Roman" w:cs="Times New Roman"/>
          <w:sz w:val="24"/>
          <w:szCs w:val="24"/>
        </w:rPr>
        <w:t xml:space="preserve"> в жилом помещении</w:t>
      </w:r>
      <w:r w:rsidRPr="005F2E90">
        <w:rPr>
          <w:rFonts w:ascii="Times New Roman" w:hAnsi="Times New Roman" w:cs="Times New Roman"/>
          <w:sz w:val="24"/>
          <w:szCs w:val="24"/>
        </w:rPr>
        <w:t>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ГД ФС РФ 21.10.1994);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- Уставом Новотроицкого сельсовета Татарского района Новосибирской области;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8" w:history="1">
        <w:r w:rsidRPr="005F2E90">
          <w:rPr>
            <w:rStyle w:val="a7"/>
            <w:rFonts w:ascii="Times New Roman" w:hAnsi="Times New Roman" w:cs="Times New Roman"/>
            <w:sz w:val="24"/>
            <w:szCs w:val="24"/>
          </w:rPr>
          <w:t>"Российская газета", №4849</w:t>
        </w:r>
      </w:hyperlink>
      <w:r w:rsidRPr="005F2E90">
        <w:rPr>
          <w:rFonts w:ascii="Times New Roman" w:hAnsi="Times New Roman" w:cs="Times New Roman"/>
          <w:sz w:val="24"/>
          <w:szCs w:val="24"/>
        </w:rPr>
        <w:t> от 13.02.2009 г.);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паспорт;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выписка из домовой книги на занимаемый жилой дом;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локальный сметный расчет на проведение ремонтно-восстановительных работ;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5F2E90" w:rsidRPr="005F2E90" w:rsidRDefault="005F2E90" w:rsidP="005F2E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5F2E90" w:rsidRPr="005F2E90" w:rsidDel="00CA06BF" w:rsidRDefault="005F2E90" w:rsidP="005F2E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E90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 xml:space="preserve">- заявление;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паспорт;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выписка из домовой книги на занимаемый жилой дом;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локальный сметный расчет на проведение ремонтно-восстановительных работ;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F2E9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Новотроицкого сельсовета самостоятельно, или предоставляемых заявителем по желанию (с 01.07.2012 г.):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 </w:t>
      </w:r>
      <w:r w:rsidRPr="008E3417">
        <w:rPr>
          <w:rFonts w:ascii="Times New Roman" w:hAnsi="Times New Roman"/>
          <w:sz w:val="24"/>
          <w:szCs w:val="24"/>
        </w:rPr>
        <w:t xml:space="preserve">Органы, предоставляющие муниципальные услуги, не вправе требовать от заявителя: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   </w:t>
      </w:r>
      <w:proofErr w:type="gramStart"/>
      <w:r w:rsidRPr="008E3417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9" w:anchor="dst100010" w:history="1">
        <w:r w:rsidRPr="008E3417">
          <w:rPr>
            <w:rStyle w:val="a7"/>
            <w:sz w:val="24"/>
            <w:szCs w:val="24"/>
          </w:rPr>
          <w:t>частью 1 статьи 1</w:t>
        </w:r>
      </w:hyperlink>
      <w:r w:rsidRPr="008E3417">
        <w:rPr>
          <w:rFonts w:ascii="Times New Roman" w:hAnsi="Times New Roman"/>
          <w:sz w:val="24"/>
          <w:szCs w:val="24"/>
        </w:rPr>
        <w:t> </w:t>
      </w:r>
      <w:hyperlink r:id="rId20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Pr="008E34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E3417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1" w:anchor="dst43" w:history="1">
        <w:r w:rsidRPr="008E3417">
          <w:rPr>
            <w:rStyle w:val="a7"/>
            <w:sz w:val="24"/>
            <w:szCs w:val="24"/>
          </w:rPr>
          <w:t>частью 6</w:t>
        </w:r>
      </w:hyperlink>
      <w:r w:rsidRPr="008E3417">
        <w:rPr>
          <w:rFonts w:ascii="Times New Roman" w:hAnsi="Times New Roman"/>
          <w:sz w:val="24"/>
          <w:szCs w:val="24"/>
        </w:rPr>
        <w:t xml:space="preserve">  статьи 7 </w:t>
      </w:r>
      <w:hyperlink r:id="rId22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 перечень документов.</w:t>
      </w:r>
      <w:proofErr w:type="gramEnd"/>
      <w:r w:rsidRPr="008E3417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r w:rsidRPr="008E3417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8E3417">
        <w:rPr>
          <w:rFonts w:ascii="Times New Roman" w:hAnsi="Times New Roman"/>
          <w:sz w:val="24"/>
          <w:szCs w:val="24"/>
          <w:shd w:val="clear" w:color="auto" w:fill="FFFFFF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8E3417">
        <w:rPr>
          <w:rStyle w:val="apple-converted-space"/>
          <w:sz w:val="24"/>
          <w:szCs w:val="24"/>
          <w:shd w:val="clear" w:color="auto" w:fill="FFFFFF"/>
        </w:rPr>
        <w:t> </w:t>
      </w:r>
      <w:hyperlink r:id="rId23" w:anchor="dst100056" w:history="1">
        <w:r w:rsidRPr="008E3417">
          <w:rPr>
            <w:rStyle w:val="a7"/>
            <w:sz w:val="24"/>
            <w:szCs w:val="24"/>
            <w:shd w:val="clear" w:color="auto" w:fill="FFFFFF"/>
          </w:rPr>
          <w:t>части 1 статьи 9</w:t>
        </w:r>
      </w:hyperlink>
      <w:r w:rsidRPr="008E3417">
        <w:rPr>
          <w:rStyle w:val="apple-converted-space"/>
          <w:sz w:val="24"/>
          <w:szCs w:val="24"/>
          <w:shd w:val="clear" w:color="auto" w:fill="FFFFFF"/>
        </w:rPr>
        <w:t> </w:t>
      </w:r>
      <w:hyperlink r:id="rId24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Pr="008E3417">
        <w:rPr>
          <w:rFonts w:ascii="Times New Roman" w:eastAsia="Calibri" w:hAnsi="Times New Roman"/>
          <w:sz w:val="24"/>
          <w:szCs w:val="24"/>
        </w:rPr>
        <w:t xml:space="preserve">    </w:t>
      </w:r>
      <w:r w:rsidRPr="008E3417">
        <w:rPr>
          <w:rFonts w:ascii="Times New Roman" w:eastAsia="Calibri" w:hAnsi="Times New Roman"/>
          <w:sz w:val="24"/>
          <w:szCs w:val="24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6516" w:rsidRPr="008E3417" w:rsidRDefault="00476516" w:rsidP="00476516">
      <w:pPr>
        <w:pStyle w:val="a4"/>
        <w:spacing w:after="0"/>
        <w:ind w:left="0" w:right="535"/>
        <w:jc w:val="both"/>
        <w:rPr>
          <w:rFonts w:ascii="Times New Roman" w:eastAsia="Calibri" w:hAnsi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2E90" w:rsidRPr="005F2E90" w:rsidRDefault="00476516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eastAsia="Calibri" w:hAnsi="Times New Roman"/>
          <w:sz w:val="24"/>
          <w:szCs w:val="24"/>
        </w:rPr>
        <w:t xml:space="preserve">    </w:t>
      </w:r>
      <w:proofErr w:type="gramStart"/>
      <w:r w:rsidRPr="008E3417">
        <w:rPr>
          <w:rFonts w:ascii="Times New Roman" w:eastAsia="Calibri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25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8E3417">
        <w:rPr>
          <w:rFonts w:ascii="Times New Roman" w:eastAsia="Calibri" w:hAnsi="Times New Roman"/>
          <w:sz w:val="24"/>
          <w:szCs w:val="24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26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5F2E90" w:rsidRPr="005F2E90" w:rsidRDefault="005F2E90" w:rsidP="005F2E9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F2E90" w:rsidRPr="005F2E90" w:rsidRDefault="005F2E90" w:rsidP="005F2E9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5F2E90" w:rsidRPr="005F2E90" w:rsidRDefault="005F2E90" w:rsidP="005F2E9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являются: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  несоблюдение срока подачи заявления (24 месяца с момента происшествия);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  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Иные услуги не требуются.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снижения административных барьеров и повышения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Администрации Новотроицкого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092F85" w:rsidRPr="00092F85" w:rsidRDefault="00092F85" w:rsidP="00092F85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iCs/>
          <w:sz w:val="24"/>
          <w:szCs w:val="24"/>
        </w:rPr>
        <w:t xml:space="preserve">оборудование мест для бесплатной парковки автотранспортных средств, в том числе не менее 10 процентов мест </w:t>
      </w:r>
      <w:proofErr w:type="gramStart"/>
      <w:r w:rsidRPr="005F2E90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5F2E90">
        <w:rPr>
          <w:rFonts w:ascii="Times New Roman" w:hAnsi="Times New Roman" w:cs="Times New Roman"/>
          <w:iCs/>
          <w:sz w:val="24"/>
          <w:szCs w:val="24"/>
        </w:rPr>
        <w:t>но не менее 1 места) – для транспортных средств инвалидов, на территории администрации Новотроицкого сельсовета.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Требования к местам для получения информации о муниципальной услуге: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Новотроицкого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Новотроицкого сельсовета при предоставлении муниципальной услуги.</w:t>
      </w:r>
    </w:p>
    <w:p w:rsidR="005F2E90" w:rsidRPr="005F2E90" w:rsidRDefault="005F2E90" w:rsidP="005F2E90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доля заявителей, получивших оказание помощи в восстановлении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«Едином портале государственных и муниципальных услуг (функций)»;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F2E90" w:rsidRPr="005F2E90" w:rsidRDefault="005F2E90" w:rsidP="005F2E90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5F2E90">
        <w:rPr>
          <w:rFonts w:ascii="Times New Roman" w:hAnsi="Times New Roman" w:cs="Times New Roman"/>
          <w:sz w:val="24"/>
          <w:szCs w:val="24"/>
        </w:rPr>
        <w:t>государсвтенных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5F2E90">
        <w:rPr>
          <w:rFonts w:ascii="Times New Roman" w:hAnsi="Times New Roman" w:cs="Times New Roman"/>
          <w:sz w:val="24"/>
          <w:szCs w:val="24"/>
        </w:rPr>
        <w:t>небходимые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9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Новотроицкого сельсовета, ответственным  за прием и регистрацию документов.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5F2E90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5F2E90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  <w:rPr>
          <w:b/>
        </w:rPr>
      </w:pPr>
      <w:r w:rsidRPr="005F2E90">
        <w:rPr>
          <w:color w:val="000000"/>
        </w:rPr>
        <w:t>Специалист администрации, ответственный за предоставление муниципальной услуги, в течение 10 дней после поступления заявления и необходимых документов, совместно с комиссией обследует пострадавший в результате пожара, стихийного бедствия и чрезвычайной ситуации индивидуальный жилой дом, составляет акт обследования.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2E90">
        <w:rPr>
          <w:color w:val="000000"/>
        </w:rPr>
        <w:t>В течение 5 дней по результатам обследования и на основании технического паспорта индивидуального жилого дома специалист администрации, ответственный за предоставление муниципальной услуги, проверяет  локальный сметный расчет на проведение ремонтно-восстановительных работ.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 xml:space="preserve">В течение 5 дней после проверки локально-сметного расчета на проведение ремонтно-восстановительных работ специалист администрации, ответственный за предоставление муниципальной услуги, формирует заявку и направляет заявку главе администрации </w:t>
      </w:r>
      <w:r w:rsidRPr="005F2E90">
        <w:t xml:space="preserve">Новотроицкого </w:t>
      </w:r>
      <w:r w:rsidRPr="005F2E90">
        <w:rPr>
          <w:color w:val="000000"/>
        </w:rPr>
        <w:t xml:space="preserve">сельсовета. 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К заявке прилагаются: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заявление заявителя;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заверенные копии документов, представленных заявителем;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акт обследования индивидуального жилого дома;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локально-сметный расчет на проведение ремонтно-восстановительных работ.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акт обследования помещения.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Специалист, ответственный за предоставление муниципальной услуги, осуществляет подготовку проекта решения о предоставлении или отказе в предоставлении муниципальной услуги (далее по тексту – специалист):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>в случае если все документы соответствуют требованиям, установленным действующим законодательством, готовит уведомление о предоставлении муниципальной услуги и направляет его заявителю;</w:t>
      </w:r>
    </w:p>
    <w:p w:rsidR="005F2E90" w:rsidRPr="005F2E90" w:rsidRDefault="005F2E90" w:rsidP="005F2E90">
      <w:pPr>
        <w:pStyle w:val="a8"/>
        <w:spacing w:before="0" w:beforeAutospacing="0" w:after="0" w:afterAutospacing="0"/>
        <w:jc w:val="both"/>
      </w:pPr>
      <w:r w:rsidRPr="005F2E90">
        <w:rPr>
          <w:color w:val="000000"/>
        </w:rPr>
        <w:t xml:space="preserve">подготавливает проект постановления администрации </w:t>
      </w:r>
      <w:r w:rsidRPr="005F2E90">
        <w:t xml:space="preserve">Новотроицкого </w:t>
      </w:r>
      <w:r w:rsidRPr="005F2E90">
        <w:rPr>
          <w:color w:val="000000"/>
        </w:rPr>
        <w:t>сельсовета о предоставлении муниципальной услуги заявителю;</w:t>
      </w:r>
    </w:p>
    <w:p w:rsidR="005F2E90" w:rsidRPr="005F2E90" w:rsidRDefault="005F2E90" w:rsidP="005F2E9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Данное действие осуществляется ответственным за исполнение данной административной процедуры сотрудником. 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lastRenderedPageBreak/>
        <w:t>Администрацией издается Постановление Главы об оказании помощи, на основании которого денежные средства перечисляют на счет заявителя.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После выхода постановления главы администрации Новотроицкого сельсовета о предоставлении заявителю муниципальной услуги специалист, ответственный за предоставление муниципальной услуги, направляет в бухгалтерию администрации  Новотроицкого  сельсовета заявку на финансирование муниципальной услуги.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90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5F2E9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F2E90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F2E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2E90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 Новотроицкого сельсовета.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 Новотроицкого сельсовета.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Администрации  Новотроицкого  сельсовета, который непосредственно принимает решение по вопросам предоставления муниципальной услуги.</w:t>
      </w:r>
    </w:p>
    <w:p w:rsidR="005F2E90" w:rsidRPr="005F2E90" w:rsidRDefault="005F2E90" w:rsidP="005F2E90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 Новотроицкого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516" w:rsidRPr="00946CF3" w:rsidRDefault="00476516" w:rsidP="004765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F3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476516" w:rsidRPr="00946CF3" w:rsidRDefault="00476516" w:rsidP="004765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16" w:rsidRPr="00946CF3" w:rsidRDefault="00476516" w:rsidP="00476516">
      <w:pPr>
        <w:tabs>
          <w:tab w:val="left" w:pos="0"/>
          <w:tab w:val="num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 решение, действие (бездействие) администрации,  должностных лиц ответственных за предоставление муниципальной услуги, в том числе: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 w:rsidRPr="00145109">
        <w:rPr>
          <w:rFonts w:ascii="Times New Roman" w:hAnsi="Times New Roman" w:cs="Times New Roman"/>
          <w:color w:val="FF0000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946CF3">
        <w:rPr>
          <w:rFonts w:ascii="Times New Roman" w:hAnsi="Times New Roman" w:cs="Times New Roman"/>
          <w:sz w:val="24"/>
          <w:szCs w:val="24"/>
        </w:rPr>
        <w:t xml:space="preserve"> п. 2.6. настоящего административного регламента  для предоставления муниципальной услуги;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4) отказ в приеме документов, при нарушении требований настоящего административного регламента  для предоставления муниципальной услуги, у заявителя;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основание отказа не предусмотрено настоящим административным  регламентом;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lastRenderedPageBreak/>
        <w:t xml:space="preserve">6) затребование с заявителя при предоставлении муниципальной услуги платы; </w:t>
      </w:r>
    </w:p>
    <w:p w:rsidR="00476516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7) отказ администрации, его должностного лица в исправлении допущенных опечаток и ошибок в документах, выданных в результате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  <w:r w:rsidRPr="0094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516" w:rsidRPr="00946CF3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8)</w:t>
      </w:r>
      <w:r w:rsidRPr="008E3417">
        <w:rPr>
          <w:rFonts w:ascii="Times New Roman" w:hAnsi="Times New Roman" w:cs="Times New Roman"/>
          <w:sz w:val="24"/>
          <w:szCs w:val="24"/>
        </w:rPr>
        <w:t xml:space="preserve"> 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27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28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F3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5.4. Жалоба подается в администрацию в письменной форме на бумажном носителе или в электронной форме. 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Жалоба регистрируется в день ее поступления.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F3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</w:t>
      </w:r>
      <w:r w:rsidRPr="00946CF3">
        <w:rPr>
          <w:rFonts w:ascii="Times New Roman" w:hAnsi="Times New Roman" w:cs="Times New Roman"/>
          <w:sz w:val="24"/>
          <w:szCs w:val="24"/>
        </w:rPr>
        <w:lastRenderedPageBreak/>
        <w:t>со дня ее регистрации, а в случае обжалования отказа администрации,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946CF3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5.5. Оснований для приостановления рассмотрения жалобы действующим законодательством не предусмотрено.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5.6.  По результатам рассмотрения жалобы принимается одно из следующих решений: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должностным лицом администрации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 области, а также в иных формах;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2) отказать  в удовлетворении жалобы.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46CF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46CF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5.8. 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476516" w:rsidRPr="00946CF3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>5.9. 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476516" w:rsidRDefault="00476516" w:rsidP="0047651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F3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46CF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46CF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29" w:anchor="/document/99/902228011/XA00MC22NC/" w:tgtFrame="_self" w:history="1">
        <w:r w:rsidRPr="008E3417">
          <w:rPr>
            <w:rStyle w:val="a7"/>
            <w:sz w:val="24"/>
            <w:szCs w:val="24"/>
          </w:rPr>
          <w:t>Федерального закона</w:t>
        </w:r>
      </w:hyperlink>
      <w:r w:rsidRPr="008E3417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6516" w:rsidRPr="008E3417" w:rsidRDefault="00476516" w:rsidP="004765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1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8E3417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8E3417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br w:type="page"/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БЛОК-СХЕМА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3094"/>
        <w:gridCol w:w="3242"/>
      </w:tblGrid>
      <w:tr w:rsidR="005F2E90" w:rsidRPr="005F2E90" w:rsidTr="00A61D2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90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5F2E90" w:rsidRPr="005F2E90" w:rsidTr="00A61D2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E70123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90" w:rsidRPr="005F2E90" w:rsidTr="00A61D2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90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5F2E90" w:rsidRPr="005F2E90" w:rsidTr="00A61D2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E70123" w:rsidP="005F2E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90" w:rsidRPr="005F2E90" w:rsidTr="00A61D2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9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5F2E90" w:rsidRPr="005F2E90" w:rsidTr="00A61D2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E70123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90" w:rsidRPr="005F2E90" w:rsidRDefault="00E70123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F2E90" w:rsidRPr="005F2E90" w:rsidTr="00A61D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0" w:rsidRPr="005F2E90" w:rsidRDefault="005F2E90" w:rsidP="005F2E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90">
              <w:rPr>
                <w:rFonts w:ascii="Times New Roman" w:hAnsi="Times New Roman" w:cs="Times New Roman"/>
                <w:sz w:val="24"/>
                <w:szCs w:val="24"/>
              </w:rPr>
              <w:t>Постановление об оказании помощи и перечисление средств на счет заявителя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0" w:rsidRPr="005F2E90" w:rsidRDefault="005F2E90" w:rsidP="005F2E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90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br w:type="page"/>
      </w:r>
      <w:r w:rsidRPr="005F2E9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2E90" w:rsidRPr="005F2E90" w:rsidRDefault="005F2E90" w:rsidP="005F2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РАСПИСКА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в получении заявления и приложенных к нему документов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(фамилия, имя, отчество, должность лица, принявшего заявление)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получит от _________________________________________________________________________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 заявителя)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следующие документы: _______________________________________________________________</w:t>
      </w:r>
    </w:p>
    <w:p w:rsidR="005F2E90" w:rsidRPr="005F2E90" w:rsidRDefault="005F2E90" w:rsidP="005F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(точное наименование документов и их реквизиты)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 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Номер регистрации в Книге регистрации заявлений - ________________________________________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__________________________________   _____________________________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 xml:space="preserve">               (время и дата получения заявления)                                (подпись должностного лица)</w:t>
      </w: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90" w:rsidRPr="005F2E90" w:rsidRDefault="005F2E90" w:rsidP="005F2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90">
        <w:rPr>
          <w:rFonts w:ascii="Times New Roman" w:hAnsi="Times New Roman" w:cs="Times New Roman"/>
          <w:sz w:val="24"/>
          <w:szCs w:val="24"/>
        </w:rPr>
        <w:t>М.П.</w:t>
      </w:r>
    </w:p>
    <w:p w:rsidR="005F2E90" w:rsidRPr="005F2E90" w:rsidRDefault="005F2E90" w:rsidP="005F2E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E90" w:rsidRPr="005F2E90" w:rsidSect="0093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6C8"/>
    <w:rsid w:val="00092F85"/>
    <w:rsid w:val="00263903"/>
    <w:rsid w:val="0033649B"/>
    <w:rsid w:val="00476516"/>
    <w:rsid w:val="005F2E90"/>
    <w:rsid w:val="00640B89"/>
    <w:rsid w:val="00661655"/>
    <w:rsid w:val="008A0A06"/>
    <w:rsid w:val="008F1DD8"/>
    <w:rsid w:val="00AD39BF"/>
    <w:rsid w:val="00B45D49"/>
    <w:rsid w:val="00B55DAB"/>
    <w:rsid w:val="00CE26C8"/>
    <w:rsid w:val="00CE5F62"/>
    <w:rsid w:val="00E7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6C8"/>
    <w:pPr>
      <w:spacing w:after="0" w:line="240" w:lineRule="auto"/>
    </w:pPr>
  </w:style>
  <w:style w:type="paragraph" w:styleId="a4">
    <w:name w:val="List Paragraph"/>
    <w:basedOn w:val="a"/>
    <w:qFormat/>
    <w:rsid w:val="00CE26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"/>
    <w:locked/>
    <w:rsid w:val="00CE26C8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CE26C8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FR2">
    <w:name w:val="FR2"/>
    <w:rsid w:val="00CE26C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  <w:style w:type="character" w:customStyle="1" w:styleId="s2">
    <w:name w:val="s2"/>
    <w:basedOn w:val="a0"/>
    <w:rsid w:val="00CE26C8"/>
  </w:style>
  <w:style w:type="character" w:styleId="a6">
    <w:name w:val="annotation reference"/>
    <w:semiHidden/>
    <w:rsid w:val="005F2E90"/>
    <w:rPr>
      <w:sz w:val="16"/>
      <w:szCs w:val="16"/>
    </w:rPr>
  </w:style>
  <w:style w:type="character" w:styleId="a7">
    <w:name w:val="Hyperlink"/>
    <w:uiPriority w:val="99"/>
    <w:rsid w:val="005F2E90"/>
    <w:rPr>
      <w:color w:val="0000FF"/>
      <w:u w:val="single"/>
    </w:rPr>
  </w:style>
  <w:style w:type="character" w:customStyle="1" w:styleId="apple-style-span">
    <w:name w:val="apple-style-span"/>
    <w:basedOn w:val="a0"/>
    <w:rsid w:val="005F2E90"/>
  </w:style>
  <w:style w:type="paragraph" w:styleId="a8">
    <w:name w:val="Normal (Web)"/>
    <w:basedOn w:val="a"/>
    <w:rsid w:val="005F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5F2E9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76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www.rg.ru/gazeta/rg/2009/02/13.html" TargetMode="External"/><Relationship Id="rId26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9468/a593eaab768d34bf2d7419322eac79481e73cf03/" TargetMode="External"/><Relationship Id="rId7" Type="http://schemas.openxmlformats.org/officeDocument/2006/relationships/hyperlink" Target="http://www.consultant.ru/document/cons_doc_LAW_289468/a593eaab768d34bf2d7419322eac79481e73cf03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mailto:54_upr@rosregistr.ru" TargetMode="External"/><Relationship Id="rId25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54.rosreestr.ru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http://budget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hyperlink" Target="http://www.consultant.ru/document/cons_doc_LAW_289468/d44bdb356e6a691d0c72fef05ed16f68af0af9eb/" TargetMode="Externa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www.consultant.ru/document/cons_doc_LAW_289468/585cf44cd76d6cfd2491e5713fd663e8e56a3831/" TargetMode="External"/><Relationship Id="rId28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www.consultant.ru/document/cons_doc_LAW_289468/d44bdb356e6a691d0c72fef05ed16f68af0af9eb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9468/585cf44cd76d6cfd2491e5713fd663e8e56a3831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2018-12-06T08:26:00Z</cp:lastPrinted>
  <dcterms:created xsi:type="dcterms:W3CDTF">2018-10-05T03:46:00Z</dcterms:created>
  <dcterms:modified xsi:type="dcterms:W3CDTF">2018-12-06T08:27:00Z</dcterms:modified>
</cp:coreProperties>
</file>